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1D12" w14:textId="24E0121A" w:rsidR="008123CA" w:rsidRPr="00A54B2E" w:rsidRDefault="008123CA" w:rsidP="00A54B2E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E06A5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附件三</w:t>
      </w:r>
    </w:p>
    <w:p w14:paraId="3BD116F3" w14:textId="058EDA5B" w:rsidR="007113D6" w:rsidRPr="007113D6" w:rsidRDefault="005C4264" w:rsidP="00A54B2E">
      <w:pPr>
        <w:spacing w:line="46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5C4264">
        <w:rPr>
          <w:rFonts w:ascii="Times New Roman" w:eastAsia="標楷體" w:hAnsi="Times New Roman" w:cs="Times New Roman" w:hint="eastAsia"/>
          <w:b/>
          <w:sz w:val="28"/>
        </w:rPr>
        <w:t>義守大學醫學檢驗技術學系</w:t>
      </w:r>
      <w:r w:rsidR="007113D6" w:rsidRPr="007113D6">
        <w:rPr>
          <w:rFonts w:ascii="Times New Roman" w:eastAsia="標楷體" w:hAnsi="Times New Roman" w:cs="Times New Roman"/>
          <w:b/>
          <w:sz w:val="28"/>
        </w:rPr>
        <w:t>學生校外</w:t>
      </w:r>
      <w:r w:rsidR="00051281">
        <w:rPr>
          <w:rFonts w:ascii="Times New Roman" w:eastAsia="標楷體" w:hAnsi="Times New Roman" w:cs="Times New Roman"/>
          <w:b/>
          <w:sz w:val="28"/>
        </w:rPr>
        <w:t>見習</w:t>
      </w:r>
      <w:r w:rsidR="007113D6" w:rsidRPr="007113D6">
        <w:rPr>
          <w:rFonts w:ascii="Times New Roman" w:eastAsia="標楷體" w:hAnsi="Times New Roman" w:cs="Times New Roman"/>
          <w:b/>
          <w:sz w:val="28"/>
        </w:rPr>
        <w:t>合約書</w:t>
      </w:r>
      <w:r w:rsidR="00050894">
        <w:rPr>
          <w:rFonts w:ascii="Times New Roman" w:eastAsia="標楷體" w:hAnsi="Times New Roman" w:cs="Times New Roman" w:hint="eastAsia"/>
          <w:b/>
          <w:sz w:val="28"/>
        </w:rPr>
        <w:t>(</w:t>
      </w:r>
      <w:r w:rsidR="00050894">
        <w:rPr>
          <w:rFonts w:ascii="Times New Roman" w:eastAsia="標楷體" w:hAnsi="Times New Roman" w:cs="Times New Roman" w:hint="eastAsia"/>
          <w:b/>
          <w:sz w:val="28"/>
        </w:rPr>
        <w:t>範本</w:t>
      </w:r>
      <w:r w:rsidR="00050894"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5F6A3CB8" w14:textId="77777777" w:rsidR="007113D6" w:rsidRPr="007113D6" w:rsidRDefault="007113D6" w:rsidP="007113D6">
      <w:pPr>
        <w:jc w:val="center"/>
        <w:rPr>
          <w:rFonts w:ascii="Times New Roman" w:eastAsia="標楷體" w:hAnsi="Times New Roman" w:cs="Times New Roman"/>
        </w:rPr>
      </w:pPr>
    </w:p>
    <w:p w14:paraId="09A853E3" w14:textId="77777777" w:rsidR="007113D6" w:rsidRPr="007113D6" w:rsidRDefault="007113D6" w:rsidP="007113D6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7113D6">
        <w:rPr>
          <w:rFonts w:ascii="Times New Roman" w:eastAsia="標楷體" w:hAnsi="Times New Roman" w:cs="Times New Roman"/>
          <w:sz w:val="20"/>
          <w:szCs w:val="20"/>
        </w:rPr>
        <w:t>公司</w:t>
      </w:r>
      <w:r w:rsidRPr="007113D6">
        <w:rPr>
          <w:rFonts w:ascii="Times New Roman" w:eastAsia="標楷體" w:hAnsi="Times New Roman" w:cs="Times New Roman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19A6D44E" w14:textId="44E1C083" w:rsidR="007113D6" w:rsidRPr="007113D6" w:rsidRDefault="007113D6" w:rsidP="007113D6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 xml:space="preserve">            </w:t>
      </w:r>
      <w:r w:rsidRPr="007113D6">
        <w:rPr>
          <w:rFonts w:ascii="Times New Roman" w:eastAsia="標楷體" w:hAnsi="Times New Roman" w:cs="Times New Roman"/>
          <w:sz w:val="20"/>
          <w:szCs w:val="20"/>
        </w:rPr>
        <w:t>義守大學</w:t>
      </w:r>
      <w:r w:rsidR="00E60EFC" w:rsidRPr="00E60EFC">
        <w:rPr>
          <w:rFonts w:ascii="Times New Roman" w:eastAsia="標楷體" w:hAnsi="Times New Roman" w:cs="Times New Roman" w:hint="eastAsia"/>
          <w:sz w:val="20"/>
          <w:szCs w:val="20"/>
          <w:u w:val="single"/>
        </w:rPr>
        <w:t>醫學檢驗技術</w:t>
      </w:r>
      <w:r w:rsidR="006A79EB" w:rsidRPr="006A79EB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學系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113D6">
        <w:rPr>
          <w:rFonts w:ascii="Times New Roman" w:eastAsia="標楷體" w:hAnsi="Times New Roman" w:cs="Times New Roman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302B6797" w14:textId="29038E44" w:rsidR="007113D6" w:rsidRPr="007113D6" w:rsidRDefault="007113D6" w:rsidP="007113D6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="006A79EB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7113D6">
        <w:rPr>
          <w:rFonts w:ascii="Times New Roman" w:eastAsia="標楷體" w:hAnsi="Times New Roman" w:cs="Times New Roman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以下簡稱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0C31C8A0" w14:textId="3571B19F" w:rsidR="007113D6" w:rsidRPr="007113D6" w:rsidRDefault="007113D6" w:rsidP="007113D6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甲乙丙三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方基於培訓人才，共同推展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/>
          <w:sz w:val="20"/>
          <w:szCs w:val="20"/>
        </w:rPr>
        <w:t>合作教學與實務訓練之互惠原則，協議訂定下列事項，共同遵循。</w:t>
      </w:r>
    </w:p>
    <w:p w14:paraId="6CEA6183" w14:textId="5A36043C" w:rsidR="007113D6" w:rsidRPr="007113D6" w:rsidRDefault="00051281" w:rsidP="007113D6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合作職掌：</w:t>
      </w:r>
    </w:p>
    <w:p w14:paraId="76ABD20D" w14:textId="0193E2DB" w:rsidR="007113D6" w:rsidRPr="007113D6" w:rsidRDefault="007113D6" w:rsidP="007113D6">
      <w:pPr>
        <w:ind w:leftChars="175" w:left="1036" w:hangingChars="308" w:hanging="616"/>
        <w:jc w:val="both"/>
        <w:rPr>
          <w:rFonts w:ascii="標楷體" w:eastAsia="標楷體" w:hAnsi="標楷體" w:cs="細明體"/>
          <w:kern w:val="0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甲方：提供</w:t>
      </w:r>
      <w:r w:rsidRPr="007113D6">
        <w:rPr>
          <w:rFonts w:ascii="標楷體" w:eastAsia="標楷體" w:hAnsi="標楷體" w:cs="Times New Roman"/>
          <w:sz w:val="20"/>
          <w:szCs w:val="20"/>
        </w:rPr>
        <w:t>乙方學生</w:t>
      </w:r>
      <w:r w:rsidR="00051281">
        <w:rPr>
          <w:rFonts w:ascii="標楷體" w:eastAsia="標楷體" w:hAnsi="標楷體" w:cs="Times New Roman"/>
          <w:sz w:val="20"/>
          <w:szCs w:val="20"/>
        </w:rPr>
        <w:t>見習</w:t>
      </w:r>
      <w:r w:rsidRPr="007113D6">
        <w:rPr>
          <w:rFonts w:ascii="標楷體" w:eastAsia="標楷體" w:hAnsi="標楷體" w:cs="Times New Roman"/>
          <w:sz w:val="20"/>
          <w:szCs w:val="20"/>
        </w:rPr>
        <w:t>機會</w:t>
      </w:r>
      <w:r w:rsidRPr="007113D6">
        <w:rPr>
          <w:rFonts w:ascii="標楷體" w:eastAsia="標楷體" w:hAnsi="標楷體" w:cs="Times New Roman" w:hint="eastAsia"/>
          <w:sz w:val="20"/>
          <w:szCs w:val="20"/>
        </w:rPr>
        <w:t>，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依丙方個別</w:t>
      </w:r>
      <w:r w:rsidR="00051281">
        <w:rPr>
          <w:rFonts w:ascii="標楷體" w:eastAsia="標楷體" w:hAnsi="標楷體" w:cs="細明體" w:hint="eastAsia"/>
          <w:kern w:val="0"/>
          <w:sz w:val="20"/>
          <w:szCs w:val="20"/>
        </w:rPr>
        <w:t>見習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計畫，</w:t>
      </w:r>
      <w:r w:rsidRPr="007113D6">
        <w:rPr>
          <w:rFonts w:ascii="標楷體" w:eastAsia="標楷體" w:hAnsi="標楷體" w:cs="Times New Roman"/>
          <w:sz w:val="20"/>
          <w:szCs w:val="20"/>
        </w:rPr>
        <w:t>負責工作分配、報到、訓練</w:t>
      </w:r>
      <w:r w:rsidRPr="007113D6">
        <w:rPr>
          <w:rFonts w:ascii="標楷體" w:eastAsia="標楷體" w:hAnsi="標楷體" w:cs="Times New Roman" w:hint="eastAsia"/>
          <w:sz w:val="20"/>
          <w:szCs w:val="20"/>
        </w:rPr>
        <w:t>，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並派專人與乙方指派之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專責</w:t>
      </w:r>
      <w:r w:rsidR="004229BA">
        <w:rPr>
          <w:rFonts w:ascii="標楷體" w:eastAsia="標楷體" w:hAnsi="標楷體" w:cs="細明體" w:hint="eastAsia"/>
          <w:kern w:val="0"/>
          <w:sz w:val="20"/>
          <w:szCs w:val="20"/>
        </w:rPr>
        <w:t>輔導老師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共同輔導學生。</w:t>
      </w:r>
    </w:p>
    <w:p w14:paraId="38A6397B" w14:textId="529BE554" w:rsidR="007113D6" w:rsidRPr="007113D6" w:rsidRDefault="007113D6" w:rsidP="007113D6">
      <w:pPr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乙方：承辦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有關業務及聯繫，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="004229BA">
        <w:rPr>
          <w:rFonts w:ascii="Times New Roman" w:eastAsia="標楷體" w:hAnsi="Times New Roman" w:cs="Times New Roman"/>
          <w:sz w:val="20"/>
          <w:szCs w:val="20"/>
        </w:rPr>
        <w:t>輔導老師</w:t>
      </w:r>
      <w:r w:rsidRPr="007113D6">
        <w:rPr>
          <w:rFonts w:ascii="Times New Roman" w:eastAsia="標楷體" w:hAnsi="Times New Roman" w:cs="Times New Roman"/>
          <w:sz w:val="20"/>
          <w:szCs w:val="20"/>
        </w:rPr>
        <w:t>負責指導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校外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5BF7E7CB" w14:textId="0C838E4C" w:rsidR="007113D6" w:rsidRPr="007113D6" w:rsidRDefault="007113D6" w:rsidP="007113D6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合約期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限、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時間及請假或例假規定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08434DB" w14:textId="6E8B51EF" w:rsidR="007113D6" w:rsidRPr="007113D6" w:rsidRDefault="00051281" w:rsidP="007113D6">
      <w:pPr>
        <w:numPr>
          <w:ilvl w:val="0"/>
          <w:numId w:val="11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期間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自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年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月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日至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年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月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7AEC94CA" w14:textId="4D02C6B1" w:rsidR="007113D6" w:rsidRPr="007113D6" w:rsidRDefault="00051281" w:rsidP="007113D6">
      <w:pPr>
        <w:numPr>
          <w:ilvl w:val="0"/>
          <w:numId w:val="11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時間：自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分開始至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時間採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時制填寫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115046A" w14:textId="77777777" w:rsidR="007113D6" w:rsidRPr="007113D6" w:rsidRDefault="007113D6" w:rsidP="007113D6">
      <w:pPr>
        <w:numPr>
          <w:ilvl w:val="0"/>
          <w:numId w:val="11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請假</w:t>
      </w:r>
      <w:r w:rsidRPr="007113D6">
        <w:rPr>
          <w:rFonts w:ascii="標楷體" w:eastAsia="標楷體" w:hAnsi="標楷體" w:cs="Times New Roman" w:hint="eastAsia"/>
          <w:sz w:val="20"/>
          <w:szCs w:val="20"/>
        </w:rPr>
        <w:t>、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休假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及例假規定：</w:t>
      </w:r>
    </w:p>
    <w:p w14:paraId="7E573A3C" w14:textId="1EE727F2" w:rsidR="007113D6" w:rsidRPr="007113D6" w:rsidRDefault="007113D6" w:rsidP="007113D6">
      <w:pPr>
        <w:numPr>
          <w:ilvl w:val="0"/>
          <w:numId w:val="8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校外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、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課程名稱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7113D6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14:paraId="736206EE" w14:textId="0EAEE25C" w:rsidR="007113D6" w:rsidRPr="007113D6" w:rsidRDefault="00051281" w:rsidP="007113D6">
      <w:pPr>
        <w:numPr>
          <w:ilvl w:val="0"/>
          <w:numId w:val="12"/>
        </w:numPr>
        <w:ind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為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，</w:t>
      </w: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場所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以不影響</w:t>
      </w:r>
      <w:r w:rsidR="007113D6"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健康及安全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工作環境為原則，並不得要求</w:t>
      </w:r>
      <w:r w:rsidR="007113D6"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協助從事違法行為。</w:t>
      </w:r>
    </w:p>
    <w:p w14:paraId="12B0D179" w14:textId="2C5F60D8" w:rsidR="007113D6" w:rsidRPr="007113D6" w:rsidRDefault="00051281" w:rsidP="007113D6">
      <w:pPr>
        <w:numPr>
          <w:ilvl w:val="0"/>
          <w:numId w:val="12"/>
        </w:numPr>
        <w:ind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課程名稱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</w:t>
      </w:r>
      <w:r w:rsidR="00E60EFC">
        <w:rPr>
          <w:rFonts w:ascii="Times New Roman" w:eastAsia="標楷體" w:hAnsi="Times New Roman" w:cs="Times New Roman" w:hint="eastAsia"/>
          <w:sz w:val="20"/>
          <w:szCs w:val="20"/>
          <w:u w:val="single"/>
        </w:rPr>
        <w:t>產業見習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/  </w:t>
      </w:r>
      <w:r w:rsidR="00D1031F">
        <w:rPr>
          <w:rFonts w:ascii="Times New Roman" w:eastAsia="標楷體" w:hAnsi="Times New Roman" w:cs="Times New Roman" w:hint="eastAsia"/>
          <w:sz w:val="20"/>
          <w:szCs w:val="20"/>
          <w:u w:val="single"/>
        </w:rPr>
        <w:t>3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460CFEC" w14:textId="343D2296" w:rsidR="007113D6" w:rsidRPr="007113D6" w:rsidRDefault="00051281" w:rsidP="007113D6">
      <w:pPr>
        <w:numPr>
          <w:ilvl w:val="0"/>
          <w:numId w:val="12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時數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60EFC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16</w:t>
      </w:r>
      <w:r w:rsidR="00A6330A">
        <w:rPr>
          <w:rFonts w:ascii="Times New Roman" w:eastAsia="標楷體" w:hAnsi="Times New Roman" w:cs="Times New Roman" w:hint="eastAsia"/>
          <w:sz w:val="20"/>
          <w:szCs w:val="20"/>
          <w:u w:val="single"/>
        </w:rPr>
        <w:t>2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="007113D6"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小時。</w:t>
      </w:r>
    </w:p>
    <w:p w14:paraId="311556B8" w14:textId="56082172" w:rsidR="007113D6" w:rsidRPr="007113D6" w:rsidRDefault="007113D6" w:rsidP="007113D6">
      <w:pPr>
        <w:numPr>
          <w:ilvl w:val="0"/>
          <w:numId w:val="9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標楷體" w:eastAsia="標楷體" w:hAnsi="標楷體" w:cs="Times New Roman" w:hint="eastAsia"/>
          <w:sz w:val="20"/>
        </w:rPr>
        <w:t>甲方給付丙方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津貼</w:t>
      </w:r>
      <w:r w:rsidRPr="007113D6">
        <w:rPr>
          <w:rFonts w:ascii="Times New Roman" w:eastAsia="標楷體" w:hAnsi="Times New Roman" w:cs="Times New Roman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/>
          <w:sz w:val="20"/>
          <w:szCs w:val="20"/>
        </w:rPr>
        <w:t>或獎助學金</w:t>
      </w:r>
      <w:r w:rsidRPr="007113D6">
        <w:rPr>
          <w:rFonts w:ascii="Times New Roman" w:eastAsia="標楷體" w:hAnsi="Times New Roman" w:cs="Times New Roman"/>
          <w:sz w:val="20"/>
          <w:szCs w:val="20"/>
        </w:rPr>
        <w:t>)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、膳宿及交通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AAC9D59" w14:textId="4EE82522" w:rsidR="007113D6" w:rsidRPr="007113D6" w:rsidRDefault="00051281" w:rsidP="007113D6">
      <w:pPr>
        <w:numPr>
          <w:ilvl w:val="0"/>
          <w:numId w:val="13"/>
        </w:numPr>
        <w:ind w:left="854" w:hanging="392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津貼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或獎助學金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)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：新臺幣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以下同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</w:t>
      </w:r>
      <w:r w:rsidR="006B5B6D">
        <w:rPr>
          <w:rFonts w:ascii="Times New Roman" w:eastAsia="標楷體" w:hAnsi="Times New Roman" w:cs="Times New Roman" w:hint="eastAsia"/>
          <w:sz w:val="20"/>
          <w:szCs w:val="20"/>
          <w:u w:val="single"/>
        </w:rPr>
        <w:t>無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每月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。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若無請寫無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B1D2444" w14:textId="78CCBF47" w:rsidR="007113D6" w:rsidRPr="007113D6" w:rsidRDefault="007113D6" w:rsidP="007113D6">
      <w:pPr>
        <w:numPr>
          <w:ilvl w:val="0"/>
          <w:numId w:val="13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膳食：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="006B5B6D">
        <w:rPr>
          <w:rFonts w:ascii="Times New Roman" w:eastAsia="標楷體" w:hAnsi="Times New Roman" w:cs="Times New Roman" w:hint="eastAsia"/>
          <w:sz w:val="20"/>
          <w:szCs w:val="20"/>
          <w:u w:val="single"/>
        </w:rPr>
        <w:t>無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若無請寫無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580522BD" w14:textId="3A833232" w:rsidR="007113D6" w:rsidRPr="007113D6" w:rsidRDefault="007113D6" w:rsidP="007113D6">
      <w:pPr>
        <w:numPr>
          <w:ilvl w:val="0"/>
          <w:numId w:val="13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住宿：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="006B5B6D">
        <w:rPr>
          <w:rFonts w:ascii="Times New Roman" w:eastAsia="標楷體" w:hAnsi="Times New Roman" w:cs="Times New Roman" w:hint="eastAsia"/>
          <w:sz w:val="20"/>
          <w:szCs w:val="20"/>
          <w:u w:val="single"/>
        </w:rPr>
        <w:t>無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若無請寫無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58128500" w14:textId="56296F92" w:rsidR="007113D6" w:rsidRPr="007113D6" w:rsidRDefault="007113D6" w:rsidP="007113D6">
      <w:pPr>
        <w:numPr>
          <w:ilvl w:val="0"/>
          <w:numId w:val="13"/>
        </w:numPr>
        <w:ind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交通：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="006B5B6D">
        <w:rPr>
          <w:rFonts w:ascii="Times New Roman" w:eastAsia="標楷體" w:hAnsi="Times New Roman" w:cs="Times New Roman" w:hint="eastAsia"/>
          <w:sz w:val="20"/>
          <w:szCs w:val="20"/>
          <w:u w:val="single"/>
        </w:rPr>
        <w:t>無</w:t>
      </w:r>
      <w:r w:rsidRPr="007113D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若無請寫無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598530C2" w14:textId="77777777" w:rsidR="007113D6" w:rsidRPr="007113D6" w:rsidRDefault="007113D6" w:rsidP="007113D6">
      <w:pPr>
        <w:numPr>
          <w:ilvl w:val="0"/>
          <w:numId w:val="9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保險：</w:t>
      </w:r>
    </w:p>
    <w:p w14:paraId="65AC618F" w14:textId="082D7CA8" w:rsidR="007113D6" w:rsidRPr="007113D6" w:rsidRDefault="007113D6" w:rsidP="007113D6">
      <w:pPr>
        <w:ind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標楷體" w:eastAsia="標楷體" w:hAnsi="標楷體" w:cs="Times New Roman" w:hint="eastAsia"/>
          <w:sz w:val="20"/>
          <w:szCs w:val="20"/>
        </w:rPr>
        <w:t>□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期間</w:t>
      </w:r>
      <w:r w:rsidRPr="007113D6">
        <w:rPr>
          <w:rFonts w:ascii="Times New Roman" w:eastAsia="標楷體" w:hAnsi="Times New Roman" w:cs="Times New Roman" w:hint="eastAsia"/>
          <w:sz w:val="4"/>
          <w:szCs w:val="4"/>
        </w:rPr>
        <w:t xml:space="preserve"> </w:t>
      </w:r>
      <w:r w:rsidRPr="007113D6">
        <w:rPr>
          <w:rFonts w:ascii="標楷體" w:eastAsia="標楷體" w:hAnsi="標楷體" w:cs="Times New Roman" w:hint="eastAsia"/>
          <w:caps/>
          <w:sz w:val="20"/>
          <w:szCs w:val="20"/>
        </w:rPr>
        <w:t>，</w:t>
      </w:r>
      <w:r w:rsidRPr="007113D6">
        <w:rPr>
          <w:rFonts w:ascii="標楷體" w:eastAsia="標楷體" w:hAnsi="標楷體" w:cs="Times New Roman" w:hint="eastAsia"/>
          <w:caps/>
          <w:sz w:val="4"/>
          <w:szCs w:val="4"/>
        </w:rPr>
        <w:t xml:space="preserve">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由甲方為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學生辦理意外傷害險。</w:t>
      </w:r>
    </w:p>
    <w:p w14:paraId="2127980C" w14:textId="305674A1" w:rsidR="007113D6" w:rsidRPr="007113D6" w:rsidRDefault="007113D6" w:rsidP="007113D6">
      <w:pPr>
        <w:ind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標楷體" w:eastAsia="標楷體" w:hAnsi="標楷體" w:cs="Times New Roman" w:hint="eastAsia"/>
          <w:sz w:val="20"/>
          <w:szCs w:val="20"/>
        </w:rPr>
        <w:t>□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期間，由乙方為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學生辦理意外傷害險及學生平安保險。</w:t>
      </w:r>
    </w:p>
    <w:p w14:paraId="0700C9D2" w14:textId="45E4594A" w:rsidR="007113D6" w:rsidRPr="007113D6" w:rsidRDefault="007113D6" w:rsidP="007113D6">
      <w:pPr>
        <w:ind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標楷體" w:eastAsia="標楷體" w:hAnsi="標楷體" w:cs="Times New Roman" w:hint="eastAsia"/>
          <w:sz w:val="20"/>
          <w:szCs w:val="20"/>
        </w:rPr>
        <w:t>□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期間，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6A79EB">
        <w:rPr>
          <w:rFonts w:ascii="標楷體" w:eastAsia="標楷體" w:hAnsi="標楷體" w:cs="細明體" w:hint="eastAsia"/>
          <w:kern w:val="0"/>
          <w:sz w:val="20"/>
          <w:szCs w:val="20"/>
        </w:rPr>
        <w:t>配合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444B3F60" w14:textId="3A3D9B2B" w:rsidR="007113D6" w:rsidRPr="007113D6" w:rsidRDefault="00051281" w:rsidP="007113D6">
      <w:pPr>
        <w:numPr>
          <w:ilvl w:val="0"/>
          <w:numId w:val="9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報到：</w:t>
      </w:r>
    </w:p>
    <w:p w14:paraId="15CB27A9" w14:textId="26D18C68" w:rsidR="007113D6" w:rsidRPr="007113D6" w:rsidRDefault="007113D6" w:rsidP="007113D6">
      <w:pPr>
        <w:numPr>
          <w:ilvl w:val="0"/>
          <w:numId w:val="14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乙方於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前應將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報到資料提供予甲方。</w:t>
      </w:r>
    </w:p>
    <w:p w14:paraId="2DBD3372" w14:textId="4CCDC75A" w:rsidR="007113D6" w:rsidRPr="007113D6" w:rsidRDefault="007113D6" w:rsidP="007113D6">
      <w:pPr>
        <w:numPr>
          <w:ilvl w:val="0"/>
          <w:numId w:val="14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甲方於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含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場所安全防護設備之配置及相關安全措施之規劃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14:paraId="4E6B66F8" w14:textId="0EE756F6" w:rsidR="007113D6" w:rsidRPr="007113D6" w:rsidRDefault="00051281" w:rsidP="007113D6">
      <w:pPr>
        <w:numPr>
          <w:ilvl w:val="0"/>
          <w:numId w:val="9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學生輔導：</w:t>
      </w:r>
    </w:p>
    <w:p w14:paraId="095A07AC" w14:textId="5CD3793F" w:rsidR="007113D6" w:rsidRPr="007113D6" w:rsidRDefault="007113D6" w:rsidP="007113D6">
      <w:pPr>
        <w:numPr>
          <w:ilvl w:val="0"/>
          <w:numId w:val="15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單位應提供專業指導、訓練、生活及工作輔導，若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表現或適應欠佳時，由甲方知會乙方共同處理，如經輔導未改善者，得停止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或轉換至其他機構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5DE50136" w14:textId="521430DC" w:rsidR="007113D6" w:rsidRPr="007113D6" w:rsidRDefault="00051281" w:rsidP="007113D6">
      <w:pPr>
        <w:numPr>
          <w:ilvl w:val="0"/>
          <w:numId w:val="15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期間乙方不定期安排</w:t>
      </w: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4229BA">
        <w:rPr>
          <w:rFonts w:ascii="Times New Roman" w:eastAsia="標楷體" w:hAnsi="Times New Roman" w:cs="Times New Roman" w:hint="eastAsia"/>
          <w:sz w:val="20"/>
          <w:szCs w:val="20"/>
        </w:rPr>
        <w:t>輔導老師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赴甲方訪視</w:t>
      </w:r>
      <w:r w:rsidR="007113D6"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，負責校外</w:t>
      </w:r>
      <w:r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 w:hint="eastAsia"/>
          <w:sz w:val="20"/>
          <w:szCs w:val="20"/>
        </w:rPr>
        <w:t>輔導、溝通、聯繫工作。</w:t>
      </w:r>
    </w:p>
    <w:p w14:paraId="356C6982" w14:textId="72DF1ECC" w:rsidR="007113D6" w:rsidRPr="007113D6" w:rsidRDefault="00051281" w:rsidP="007113D6">
      <w:pPr>
        <w:numPr>
          <w:ilvl w:val="0"/>
          <w:numId w:val="9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見習</w:t>
      </w:r>
      <w:r w:rsidR="007113D6" w:rsidRPr="007113D6">
        <w:rPr>
          <w:rFonts w:ascii="Times New Roman" w:eastAsia="標楷體" w:hAnsi="Times New Roman" w:cs="Times New Roman"/>
          <w:sz w:val="20"/>
          <w:szCs w:val="20"/>
        </w:rPr>
        <w:t>考核：</w:t>
      </w:r>
    </w:p>
    <w:p w14:paraId="1B18617E" w14:textId="235C215C" w:rsidR="007113D6" w:rsidRPr="007113D6" w:rsidRDefault="007113D6" w:rsidP="007113D6">
      <w:pPr>
        <w:numPr>
          <w:ilvl w:val="0"/>
          <w:numId w:val="16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由甲方及乙方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4229BA">
        <w:rPr>
          <w:rFonts w:ascii="Times New Roman" w:eastAsia="標楷體" w:hAnsi="Times New Roman" w:cs="Times New Roman" w:hint="eastAsia"/>
          <w:sz w:val="20"/>
          <w:szCs w:val="20"/>
        </w:rPr>
        <w:t>輔導老師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共同評量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成績。</w:t>
      </w:r>
    </w:p>
    <w:p w14:paraId="1160DA45" w14:textId="2BEA8B9F" w:rsidR="007113D6" w:rsidRPr="007113D6" w:rsidRDefault="007113D6" w:rsidP="007113D6">
      <w:pPr>
        <w:numPr>
          <w:ilvl w:val="0"/>
          <w:numId w:val="16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課程成績評核方式為由甲方就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成效予以評分，乙方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="004229BA">
        <w:rPr>
          <w:rFonts w:ascii="Times New Roman" w:eastAsia="標楷體" w:hAnsi="Times New Roman" w:cs="Times New Roman" w:hint="eastAsia"/>
          <w:sz w:val="20"/>
          <w:szCs w:val="20"/>
        </w:rPr>
        <w:t>輔導老師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得就其訪視結果、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機構考核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之成績、心得報告或自我表現評估等，給予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課程成績。</w:t>
      </w:r>
    </w:p>
    <w:p w14:paraId="4BA24515" w14:textId="40B74F75" w:rsidR="007113D6" w:rsidRPr="007113D6" w:rsidRDefault="007113D6" w:rsidP="007113D6">
      <w:pPr>
        <w:numPr>
          <w:ilvl w:val="0"/>
          <w:numId w:val="10"/>
        </w:numPr>
        <w:ind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糾紛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或爭議處理：由甲乙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方協商處理，乙方得提請校內</w:t>
      </w:r>
      <w:r w:rsidR="00051281">
        <w:rPr>
          <w:rFonts w:ascii="Times New Roman" w:eastAsia="標楷體" w:hAnsi="Times New Roman" w:cs="Times New Roman" w:hint="eastAsia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相關會議處理。</w:t>
      </w:r>
    </w:p>
    <w:p w14:paraId="2B41236D" w14:textId="0AF5E4EA" w:rsidR="007113D6" w:rsidRPr="007113D6" w:rsidRDefault="007113D6" w:rsidP="007113D6">
      <w:pPr>
        <w:numPr>
          <w:ilvl w:val="0"/>
          <w:numId w:val="10"/>
        </w:numPr>
        <w:ind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051281">
        <w:rPr>
          <w:rFonts w:ascii="標楷體" w:eastAsia="標楷體" w:hAnsi="標楷體" w:cs="細明體" w:hint="eastAsia"/>
          <w:kern w:val="0"/>
          <w:sz w:val="20"/>
          <w:szCs w:val="20"/>
        </w:rPr>
        <w:t>見習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期間於甲方有從事學習訓練以外之勞務提供或工作事實者，所定契約應依勞動基準法及相關法令規定辦理。</w:t>
      </w:r>
    </w:p>
    <w:p w14:paraId="7CF8DC8B" w14:textId="77777777" w:rsidR="007113D6" w:rsidRPr="007113D6" w:rsidRDefault="007113D6" w:rsidP="007113D6">
      <w:pPr>
        <w:numPr>
          <w:ilvl w:val="0"/>
          <w:numId w:val="10"/>
        </w:numPr>
        <w:ind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本合約如有臨時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變動或未盡事宜，得經甲乙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方協調修訂或補充之。</w:t>
      </w:r>
    </w:p>
    <w:p w14:paraId="7231B96D" w14:textId="77777777" w:rsidR="007113D6" w:rsidRPr="007113D6" w:rsidRDefault="007113D6" w:rsidP="007113D6">
      <w:pPr>
        <w:numPr>
          <w:ilvl w:val="0"/>
          <w:numId w:val="10"/>
        </w:numPr>
        <w:ind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Calibri" w:eastAsia="標楷體" w:hAnsi="Calibri" w:cs="Times New Roman"/>
          <w:sz w:val="20"/>
          <w:szCs w:val="20"/>
        </w:rPr>
        <w:t>甲乙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7113D6">
        <w:rPr>
          <w:rFonts w:ascii="Calibri" w:eastAsia="標楷體" w:hAnsi="Calibri" w:cs="Times New Roman"/>
          <w:sz w:val="20"/>
          <w:szCs w:val="20"/>
        </w:rPr>
        <w:t>方因本</w:t>
      </w:r>
      <w:r w:rsidRPr="007113D6">
        <w:rPr>
          <w:rFonts w:ascii="Calibri" w:eastAsia="標楷體" w:hAnsi="Calibri" w:cs="Times New Roman" w:hint="eastAsia"/>
          <w:sz w:val="20"/>
          <w:szCs w:val="20"/>
        </w:rPr>
        <w:t>合</w:t>
      </w:r>
      <w:r w:rsidRPr="007113D6">
        <w:rPr>
          <w:rFonts w:ascii="Calibri" w:eastAsia="標楷體" w:hAnsi="Calibri" w:cs="Times New Roman"/>
          <w:sz w:val="20"/>
          <w:szCs w:val="20"/>
        </w:rPr>
        <w:t>約發生訴訟時，同意以臺灣</w:t>
      </w:r>
      <w:r w:rsidRPr="007113D6">
        <w:rPr>
          <w:rFonts w:ascii="標楷體" w:eastAsia="標楷體" w:hAnsi="標楷體" w:cs="Times New Roman" w:hint="eastAsia"/>
          <w:sz w:val="20"/>
          <w:szCs w:val="20"/>
        </w:rPr>
        <w:t>橋頭</w:t>
      </w:r>
      <w:r w:rsidRPr="007113D6">
        <w:rPr>
          <w:rFonts w:ascii="Calibri" w:eastAsia="標楷體" w:hAnsi="Calibri" w:cs="Times New Roman"/>
          <w:sz w:val="20"/>
          <w:szCs w:val="20"/>
        </w:rPr>
        <w:t>地方法院為第一審管轄法院。</w:t>
      </w:r>
    </w:p>
    <w:p w14:paraId="78A39164" w14:textId="77777777" w:rsidR="007113D6" w:rsidRPr="007113D6" w:rsidRDefault="007113D6" w:rsidP="007113D6">
      <w:pPr>
        <w:numPr>
          <w:ilvl w:val="0"/>
          <w:numId w:val="10"/>
        </w:numPr>
        <w:ind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本合約書一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份，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Pr="007113D6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360DA0D7" w14:textId="23A331C4" w:rsidR="00E60EFC" w:rsidRDefault="00E60EFC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46B8ED51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43E02728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14:paraId="094AF536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甲方：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1BADDDA1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負責人：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781C2820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職稱：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6B3C4E21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電話：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038E4798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地址：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045D5296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法定代理人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0B35F918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(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學生若未滿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歲</w:t>
      </w:r>
      <w:r w:rsidRPr="007113D6">
        <w:rPr>
          <w:rFonts w:ascii="標楷體" w:eastAsia="標楷體" w:hAnsi="標楷體" w:cs="Times New Roman" w:hint="eastAsia"/>
          <w:sz w:val="20"/>
          <w:szCs w:val="20"/>
        </w:rPr>
        <w:t>，應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有法定代理人簽章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30A1D4D4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4B6E8AF4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Pr="007113D6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6AD5867C" w14:textId="4BA9E1A1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7113D6">
        <w:rPr>
          <w:rFonts w:ascii="Times New Roman" w:eastAsia="標楷體" w:hAnsi="Times New Roman" w:cs="Times New Roman"/>
          <w:sz w:val="20"/>
          <w:szCs w:val="20"/>
        </w:rPr>
        <w:t>人：</w:t>
      </w:r>
      <w:r w:rsidR="00D1031F"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14:paraId="1C9526B4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職稱：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14:paraId="20FA9159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電話：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14:paraId="47A6C186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地址：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14:paraId="635B0260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p w14:paraId="35770EC4" w14:textId="55936096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執行學生校外</w:t>
      </w:r>
      <w:r w:rsidR="00051281">
        <w:rPr>
          <w:rFonts w:ascii="Times New Roman" w:eastAsia="標楷體" w:hAnsi="Times New Roman" w:cs="Times New Roman"/>
          <w:sz w:val="20"/>
          <w:szCs w:val="20"/>
        </w:rPr>
        <w:t>見習</w:t>
      </w:r>
      <w:r w:rsidRPr="007113D6">
        <w:rPr>
          <w:rFonts w:ascii="Times New Roman" w:eastAsia="標楷體" w:hAnsi="Times New Roman" w:cs="Times New Roman"/>
          <w:sz w:val="20"/>
          <w:szCs w:val="20"/>
        </w:rPr>
        <w:t>系所：</w:t>
      </w:r>
    </w:p>
    <w:p w14:paraId="337E52A4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14:paraId="10352477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14:paraId="61C49643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4DC5688C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2948A564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62FDC1B2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3BFCB7BC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69217A9D" w14:textId="77777777" w:rsidR="007113D6" w:rsidRPr="007113D6" w:rsidRDefault="007113D6" w:rsidP="007113D6">
      <w:pPr>
        <w:rPr>
          <w:rFonts w:ascii="Times New Roman" w:eastAsia="標楷體" w:hAnsi="Times New Roman" w:cs="Times New Roman"/>
          <w:sz w:val="20"/>
          <w:szCs w:val="20"/>
        </w:rPr>
      </w:pPr>
    </w:p>
    <w:p w14:paraId="4469D8A3" w14:textId="77777777" w:rsidR="007113D6" w:rsidRPr="007113D6" w:rsidRDefault="007113D6" w:rsidP="007113D6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7113D6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14:paraId="095EE419" w14:textId="77777777" w:rsidR="008123CA" w:rsidRPr="00E06A51" w:rsidRDefault="008123CA" w:rsidP="008123CA">
      <w:pPr>
        <w:rPr>
          <w:rFonts w:ascii="標楷體" w:eastAsia="標楷體" w:hAnsi="標楷體" w:cs="Times New Roman"/>
          <w:szCs w:val="24"/>
        </w:rPr>
      </w:pPr>
      <w:r w:rsidRPr="00E06A51">
        <w:rPr>
          <w:rFonts w:ascii="標楷體" w:eastAsia="標楷體" w:hAnsi="標楷體" w:cs="Times New Roman" w:hint="eastAsia"/>
          <w:szCs w:val="24"/>
        </w:rPr>
        <w:t xml:space="preserve">  </w:t>
      </w:r>
    </w:p>
    <w:p w14:paraId="18614EE1" w14:textId="77777777" w:rsidR="008123CA" w:rsidRPr="00E06A51" w:rsidRDefault="008123CA" w:rsidP="008123CA">
      <w:pPr>
        <w:rPr>
          <w:rFonts w:ascii="標楷體" w:eastAsia="標楷體" w:hAnsi="標楷體" w:cs="Times New Roman"/>
          <w:szCs w:val="24"/>
        </w:rPr>
      </w:pPr>
    </w:p>
    <w:p w14:paraId="681BBF44" w14:textId="77777777" w:rsidR="008123CA" w:rsidRPr="00E06A51" w:rsidRDefault="008123CA" w:rsidP="008123CA">
      <w:pPr>
        <w:rPr>
          <w:rFonts w:ascii="標楷體" w:eastAsia="標楷體" w:hAnsi="標楷體" w:cs="Times New Roman"/>
          <w:szCs w:val="24"/>
        </w:rPr>
      </w:pPr>
    </w:p>
    <w:p w14:paraId="0B857005" w14:textId="77777777" w:rsidR="008123CA" w:rsidRPr="00E06A51" w:rsidRDefault="008123CA" w:rsidP="008123CA">
      <w:pPr>
        <w:rPr>
          <w:rFonts w:ascii="標楷體" w:eastAsia="標楷體" w:hAnsi="標楷體" w:cs="Times New Roman"/>
          <w:szCs w:val="24"/>
        </w:rPr>
      </w:pPr>
    </w:p>
    <w:p w14:paraId="19271AE7" w14:textId="77777777" w:rsidR="008123CA" w:rsidRPr="00E06A51" w:rsidRDefault="008123CA" w:rsidP="008123CA">
      <w:pPr>
        <w:rPr>
          <w:rFonts w:ascii="標楷體" w:eastAsia="標楷體" w:hAnsi="標楷體" w:cs="Times New Roman"/>
          <w:szCs w:val="24"/>
        </w:rPr>
      </w:pPr>
    </w:p>
    <w:p w14:paraId="0C3FD468" w14:textId="2A3DD935" w:rsidR="008123CA" w:rsidRPr="00E06A51" w:rsidRDefault="008123CA" w:rsidP="008123CA">
      <w:pPr>
        <w:widowControl/>
        <w:rPr>
          <w:rFonts w:ascii="標楷體" w:eastAsia="標楷體" w:hAnsi="標楷體" w:cs="Times New Roman"/>
          <w:szCs w:val="24"/>
        </w:rPr>
      </w:pPr>
    </w:p>
    <w:sectPr w:rsidR="008123CA" w:rsidRPr="00E06A51" w:rsidSect="00C011C4">
      <w:pgSz w:w="1192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BC99" w14:textId="77777777" w:rsidR="00AB6018" w:rsidRDefault="00AB6018" w:rsidP="007B71C0">
      <w:r>
        <w:separator/>
      </w:r>
    </w:p>
  </w:endnote>
  <w:endnote w:type="continuationSeparator" w:id="0">
    <w:p w14:paraId="2A6A446C" w14:textId="77777777" w:rsidR="00AB6018" w:rsidRDefault="00AB6018" w:rsidP="007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654C" w14:textId="77777777" w:rsidR="00AB6018" w:rsidRDefault="00AB6018" w:rsidP="007B71C0">
      <w:r>
        <w:separator/>
      </w:r>
    </w:p>
  </w:footnote>
  <w:footnote w:type="continuationSeparator" w:id="0">
    <w:p w14:paraId="46C8C195" w14:textId="77777777" w:rsidR="00AB6018" w:rsidRDefault="00AB6018" w:rsidP="007B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3ABB67"/>
    <w:multiLevelType w:val="hybridMultilevel"/>
    <w:tmpl w:val="5B2B0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5F9"/>
    <w:multiLevelType w:val="hybridMultilevel"/>
    <w:tmpl w:val="B930D9B0"/>
    <w:lvl w:ilvl="0" w:tplc="2848CEA2">
      <w:start w:val="1"/>
      <w:numFmt w:val="taiwaneseCountingThousand"/>
      <w:lvlText w:val="(%1)"/>
      <w:lvlJc w:val="left"/>
      <w:pPr>
        <w:ind w:left="2851" w:hanging="7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6" w:hanging="480"/>
      </w:pPr>
    </w:lvl>
    <w:lvl w:ilvl="2" w:tplc="0409001B" w:tentative="1">
      <w:start w:val="1"/>
      <w:numFmt w:val="lowerRoman"/>
      <w:lvlText w:val="%3."/>
      <w:lvlJc w:val="right"/>
      <w:pPr>
        <w:ind w:left="3586" w:hanging="480"/>
      </w:pPr>
    </w:lvl>
    <w:lvl w:ilvl="3" w:tplc="0409000F" w:tentative="1">
      <w:start w:val="1"/>
      <w:numFmt w:val="decimal"/>
      <w:lvlText w:val="%4."/>
      <w:lvlJc w:val="left"/>
      <w:pPr>
        <w:ind w:left="4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6" w:hanging="480"/>
      </w:pPr>
    </w:lvl>
    <w:lvl w:ilvl="5" w:tplc="0409001B" w:tentative="1">
      <w:start w:val="1"/>
      <w:numFmt w:val="lowerRoman"/>
      <w:lvlText w:val="%6."/>
      <w:lvlJc w:val="right"/>
      <w:pPr>
        <w:ind w:left="5026" w:hanging="480"/>
      </w:pPr>
    </w:lvl>
    <w:lvl w:ilvl="6" w:tplc="0409000F" w:tentative="1">
      <w:start w:val="1"/>
      <w:numFmt w:val="decimal"/>
      <w:lvlText w:val="%7."/>
      <w:lvlJc w:val="left"/>
      <w:pPr>
        <w:ind w:left="5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6" w:hanging="480"/>
      </w:pPr>
    </w:lvl>
    <w:lvl w:ilvl="8" w:tplc="0409001B" w:tentative="1">
      <w:start w:val="1"/>
      <w:numFmt w:val="lowerRoman"/>
      <w:lvlText w:val="%9."/>
      <w:lvlJc w:val="right"/>
      <w:pPr>
        <w:ind w:left="6466" w:hanging="480"/>
      </w:pPr>
    </w:lvl>
  </w:abstractNum>
  <w:abstractNum w:abstractNumId="2" w15:restartNumberingAfterBreak="0">
    <w:nsid w:val="0512238F"/>
    <w:multiLevelType w:val="hybridMultilevel"/>
    <w:tmpl w:val="AAEEF392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3" w15:restartNumberingAfterBreak="0">
    <w:nsid w:val="09913C94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" w15:restartNumberingAfterBreak="0">
    <w:nsid w:val="0EDD62ED"/>
    <w:multiLevelType w:val="hybridMultilevel"/>
    <w:tmpl w:val="AE5C8D60"/>
    <w:lvl w:ilvl="0" w:tplc="28165588">
      <w:start w:val="1"/>
      <w:numFmt w:val="taiwaneseCountingThousand"/>
      <w:lvlText w:val="(%1)"/>
      <w:lvlJc w:val="left"/>
      <w:pPr>
        <w:ind w:left="1785" w:hanging="792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18C48DA"/>
    <w:multiLevelType w:val="hybridMultilevel"/>
    <w:tmpl w:val="3DDA2B94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41696E"/>
    <w:multiLevelType w:val="hybridMultilevel"/>
    <w:tmpl w:val="BBECD258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E269EB"/>
    <w:multiLevelType w:val="hybridMultilevel"/>
    <w:tmpl w:val="561623FA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 w15:restartNumberingAfterBreak="0">
    <w:nsid w:val="146406CC"/>
    <w:multiLevelType w:val="hybridMultilevel"/>
    <w:tmpl w:val="DDF6E542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DD0423"/>
    <w:multiLevelType w:val="hybridMultilevel"/>
    <w:tmpl w:val="B450F9BC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F660C1"/>
    <w:multiLevelType w:val="hybridMultilevel"/>
    <w:tmpl w:val="088E9F9A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1D90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5" w15:restartNumberingAfterBreak="0">
    <w:nsid w:val="20AC1091"/>
    <w:multiLevelType w:val="hybridMultilevel"/>
    <w:tmpl w:val="5C7A51FA"/>
    <w:lvl w:ilvl="0" w:tplc="CED69E1E">
      <w:start w:val="1"/>
      <w:numFmt w:val="taiwaneseCountingThousand"/>
      <w:lvlText w:val="(%1)"/>
      <w:lvlJc w:val="left"/>
      <w:pPr>
        <w:ind w:left="99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224A203B"/>
    <w:multiLevelType w:val="hybridMultilevel"/>
    <w:tmpl w:val="831C306E"/>
    <w:lvl w:ilvl="0" w:tplc="4838E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8D2C33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8" w15:restartNumberingAfterBreak="0">
    <w:nsid w:val="26BD5743"/>
    <w:multiLevelType w:val="hybridMultilevel"/>
    <w:tmpl w:val="673CD73E"/>
    <w:lvl w:ilvl="0" w:tplc="424CE276">
      <w:start w:val="1"/>
      <w:numFmt w:val="decimal"/>
      <w:lvlText w:val="%1."/>
      <w:lvlJc w:val="left"/>
      <w:pPr>
        <w:ind w:left="3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11" w:hanging="480"/>
      </w:pPr>
    </w:lvl>
    <w:lvl w:ilvl="2" w:tplc="0409001B" w:tentative="1">
      <w:start w:val="1"/>
      <w:numFmt w:val="lowerRoman"/>
      <w:lvlText w:val="%3."/>
      <w:lvlJc w:val="right"/>
      <w:pPr>
        <w:ind w:left="4291" w:hanging="480"/>
      </w:pPr>
    </w:lvl>
    <w:lvl w:ilvl="3" w:tplc="0409000F" w:tentative="1">
      <w:start w:val="1"/>
      <w:numFmt w:val="decimal"/>
      <w:lvlText w:val="%4."/>
      <w:lvlJc w:val="left"/>
      <w:pPr>
        <w:ind w:left="4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1" w:hanging="480"/>
      </w:pPr>
    </w:lvl>
    <w:lvl w:ilvl="5" w:tplc="0409001B" w:tentative="1">
      <w:start w:val="1"/>
      <w:numFmt w:val="lowerRoman"/>
      <w:lvlText w:val="%6."/>
      <w:lvlJc w:val="right"/>
      <w:pPr>
        <w:ind w:left="5731" w:hanging="480"/>
      </w:pPr>
    </w:lvl>
    <w:lvl w:ilvl="6" w:tplc="0409000F" w:tentative="1">
      <w:start w:val="1"/>
      <w:numFmt w:val="decimal"/>
      <w:lvlText w:val="%7."/>
      <w:lvlJc w:val="left"/>
      <w:pPr>
        <w:ind w:left="6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1" w:hanging="480"/>
      </w:pPr>
    </w:lvl>
    <w:lvl w:ilvl="8" w:tplc="0409001B" w:tentative="1">
      <w:start w:val="1"/>
      <w:numFmt w:val="lowerRoman"/>
      <w:lvlText w:val="%9."/>
      <w:lvlJc w:val="right"/>
      <w:pPr>
        <w:ind w:left="7171" w:hanging="480"/>
      </w:pPr>
    </w:lvl>
  </w:abstractNum>
  <w:abstractNum w:abstractNumId="19" w15:restartNumberingAfterBreak="0">
    <w:nsid w:val="2AA9532B"/>
    <w:multiLevelType w:val="hybridMultilevel"/>
    <w:tmpl w:val="46E416F2"/>
    <w:lvl w:ilvl="0" w:tplc="9ADA23E4">
      <w:start w:val="1"/>
      <w:numFmt w:val="taiwaneseCountingThousand"/>
      <w:lvlText w:val="%1、"/>
      <w:lvlJc w:val="left"/>
      <w:pPr>
        <w:ind w:left="2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0" w15:restartNumberingAfterBreak="0">
    <w:nsid w:val="306F58C8"/>
    <w:multiLevelType w:val="hybridMultilevel"/>
    <w:tmpl w:val="5C5A8644"/>
    <w:lvl w:ilvl="0" w:tplc="BAA60022">
      <w:start w:val="1"/>
      <w:numFmt w:val="taiwaneseCountingThousand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29E2060"/>
    <w:multiLevelType w:val="hybridMultilevel"/>
    <w:tmpl w:val="59D0E97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35D450AB"/>
    <w:multiLevelType w:val="hybridMultilevel"/>
    <w:tmpl w:val="CF3CD85C"/>
    <w:lvl w:ilvl="0" w:tplc="ECF2C3EA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3A516BE7"/>
    <w:multiLevelType w:val="hybridMultilevel"/>
    <w:tmpl w:val="B4FA7342"/>
    <w:lvl w:ilvl="0" w:tplc="CED69E1E">
      <w:start w:val="1"/>
      <w:numFmt w:val="taiwaneseCountingThousand"/>
      <w:lvlText w:val="(%1)"/>
      <w:lvlJc w:val="left"/>
      <w:pPr>
        <w:ind w:left="48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05599F"/>
    <w:multiLevelType w:val="hybridMultilevel"/>
    <w:tmpl w:val="DFA0B49A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37106D9"/>
    <w:multiLevelType w:val="hybridMultilevel"/>
    <w:tmpl w:val="862A91FE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4A0325AB"/>
    <w:multiLevelType w:val="hybridMultilevel"/>
    <w:tmpl w:val="B0F072C6"/>
    <w:lvl w:ilvl="0" w:tplc="78EEC632">
      <w:start w:val="1"/>
      <w:numFmt w:val="taiwaneseCountingThousand"/>
      <w:lvlText w:val="%1、"/>
      <w:lvlJc w:val="left"/>
      <w:pPr>
        <w:ind w:left="581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CED69E1E">
      <w:start w:val="1"/>
      <w:numFmt w:val="taiwaneseCountingThousand"/>
      <w:lvlText w:val="(%2)"/>
      <w:lvlJc w:val="left"/>
      <w:pPr>
        <w:ind w:left="1166" w:hanging="585"/>
      </w:pPr>
      <w:rPr>
        <w:rFonts w:ascii="標楷體" w:hAnsiTheme="minorHAnsi" w:cs="標楷體" w:hint="default"/>
        <w:b w:val="0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9" w15:restartNumberingAfterBreak="0">
    <w:nsid w:val="4B820722"/>
    <w:multiLevelType w:val="hybridMultilevel"/>
    <w:tmpl w:val="91C82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A5290"/>
    <w:multiLevelType w:val="hybridMultilevel"/>
    <w:tmpl w:val="47748C38"/>
    <w:lvl w:ilvl="0" w:tplc="0E1A6A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38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32" w15:restartNumberingAfterBreak="0">
    <w:nsid w:val="502F50AF"/>
    <w:multiLevelType w:val="hybridMultilevel"/>
    <w:tmpl w:val="0C929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010BB4"/>
    <w:multiLevelType w:val="hybridMultilevel"/>
    <w:tmpl w:val="6292EAF0"/>
    <w:lvl w:ilvl="0" w:tplc="E8D02B6E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2F7D11"/>
    <w:multiLevelType w:val="hybridMultilevel"/>
    <w:tmpl w:val="28EC5FB2"/>
    <w:lvl w:ilvl="0" w:tplc="3D3CA666">
      <w:start w:val="1"/>
      <w:numFmt w:val="decimal"/>
      <w:lvlText w:val="%1"/>
      <w:lvlJc w:val="left"/>
      <w:pPr>
        <w:ind w:left="7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5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D4A7C"/>
    <w:multiLevelType w:val="hybridMultilevel"/>
    <w:tmpl w:val="6D0856BA"/>
    <w:lvl w:ilvl="0" w:tplc="D806D6D2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57D66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8" w15:restartNumberingAfterBreak="0">
    <w:nsid w:val="67492556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9" w15:restartNumberingAfterBreak="0">
    <w:nsid w:val="677E1B4D"/>
    <w:multiLevelType w:val="hybridMultilevel"/>
    <w:tmpl w:val="59AA60AE"/>
    <w:lvl w:ilvl="0" w:tplc="337C6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A2DE46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A55734"/>
    <w:multiLevelType w:val="hybridMultilevel"/>
    <w:tmpl w:val="ECA8AC64"/>
    <w:lvl w:ilvl="0" w:tplc="28DC0AFE">
      <w:start w:val="1"/>
      <w:numFmt w:val="taiwaneseCountingThousand"/>
      <w:lvlText w:val="(%1)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1" w15:restartNumberingAfterBreak="0">
    <w:nsid w:val="6AC60AC2"/>
    <w:multiLevelType w:val="hybridMultilevel"/>
    <w:tmpl w:val="C1A42DA8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2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7D4DA5"/>
    <w:multiLevelType w:val="hybridMultilevel"/>
    <w:tmpl w:val="EC202F6E"/>
    <w:lvl w:ilvl="0" w:tplc="3F9CD8C0">
      <w:start w:val="1"/>
      <w:numFmt w:val="taiwaneseCountingThousand"/>
      <w:lvlText w:val="%1、"/>
      <w:lvlJc w:val="left"/>
      <w:pPr>
        <w:ind w:left="1757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5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36"/>
  </w:num>
  <w:num w:numId="5">
    <w:abstractNumId w:val="33"/>
  </w:num>
  <w:num w:numId="6">
    <w:abstractNumId w:val="22"/>
  </w:num>
  <w:num w:numId="7">
    <w:abstractNumId w:val="10"/>
  </w:num>
  <w:num w:numId="8">
    <w:abstractNumId w:val="13"/>
  </w:num>
  <w:num w:numId="9">
    <w:abstractNumId w:val="35"/>
  </w:num>
  <w:num w:numId="10">
    <w:abstractNumId w:val="42"/>
  </w:num>
  <w:num w:numId="11">
    <w:abstractNumId w:val="23"/>
  </w:num>
  <w:num w:numId="12">
    <w:abstractNumId w:val="43"/>
  </w:num>
  <w:num w:numId="13">
    <w:abstractNumId w:val="11"/>
  </w:num>
  <w:num w:numId="14">
    <w:abstractNumId w:val="12"/>
  </w:num>
  <w:num w:numId="15">
    <w:abstractNumId w:val="24"/>
  </w:num>
  <w:num w:numId="16">
    <w:abstractNumId w:val="45"/>
  </w:num>
  <w:num w:numId="17">
    <w:abstractNumId w:val="38"/>
  </w:num>
  <w:num w:numId="18">
    <w:abstractNumId w:val="0"/>
  </w:num>
  <w:num w:numId="19">
    <w:abstractNumId w:val="3"/>
  </w:num>
  <w:num w:numId="20">
    <w:abstractNumId w:val="20"/>
  </w:num>
  <w:num w:numId="21">
    <w:abstractNumId w:val="29"/>
  </w:num>
  <w:num w:numId="22">
    <w:abstractNumId w:val="31"/>
  </w:num>
  <w:num w:numId="23">
    <w:abstractNumId w:val="44"/>
  </w:num>
  <w:num w:numId="24">
    <w:abstractNumId w:val="19"/>
  </w:num>
  <w:num w:numId="25">
    <w:abstractNumId w:val="1"/>
  </w:num>
  <w:num w:numId="26">
    <w:abstractNumId w:val="18"/>
  </w:num>
  <w:num w:numId="27">
    <w:abstractNumId w:val="40"/>
  </w:num>
  <w:num w:numId="28">
    <w:abstractNumId w:val="14"/>
  </w:num>
  <w:num w:numId="29">
    <w:abstractNumId w:val="34"/>
  </w:num>
  <w:num w:numId="30">
    <w:abstractNumId w:val="32"/>
  </w:num>
  <w:num w:numId="31">
    <w:abstractNumId w:val="39"/>
  </w:num>
  <w:num w:numId="32">
    <w:abstractNumId w:val="16"/>
  </w:num>
  <w:num w:numId="33">
    <w:abstractNumId w:val="4"/>
  </w:num>
  <w:num w:numId="34">
    <w:abstractNumId w:val="30"/>
  </w:num>
  <w:num w:numId="35">
    <w:abstractNumId w:val="26"/>
  </w:num>
  <w:num w:numId="36">
    <w:abstractNumId w:val="6"/>
  </w:num>
  <w:num w:numId="37">
    <w:abstractNumId w:val="5"/>
  </w:num>
  <w:num w:numId="38">
    <w:abstractNumId w:val="7"/>
  </w:num>
  <w:num w:numId="39">
    <w:abstractNumId w:val="41"/>
  </w:num>
  <w:num w:numId="40">
    <w:abstractNumId w:val="37"/>
  </w:num>
  <w:num w:numId="41">
    <w:abstractNumId w:val="17"/>
  </w:num>
  <w:num w:numId="42">
    <w:abstractNumId w:val="8"/>
  </w:num>
  <w:num w:numId="43">
    <w:abstractNumId w:val="15"/>
  </w:num>
  <w:num w:numId="44">
    <w:abstractNumId w:val="21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DD"/>
    <w:rsid w:val="0001481C"/>
    <w:rsid w:val="000324DC"/>
    <w:rsid w:val="00050894"/>
    <w:rsid w:val="00051281"/>
    <w:rsid w:val="000530D4"/>
    <w:rsid w:val="00054E55"/>
    <w:rsid w:val="000552D8"/>
    <w:rsid w:val="00055BAE"/>
    <w:rsid w:val="00065D5E"/>
    <w:rsid w:val="00075718"/>
    <w:rsid w:val="00082F0C"/>
    <w:rsid w:val="000B1A89"/>
    <w:rsid w:val="000C7738"/>
    <w:rsid w:val="000D59FC"/>
    <w:rsid w:val="000E6598"/>
    <w:rsid w:val="00110138"/>
    <w:rsid w:val="00124613"/>
    <w:rsid w:val="001319FE"/>
    <w:rsid w:val="0013278C"/>
    <w:rsid w:val="0015137F"/>
    <w:rsid w:val="00161FDF"/>
    <w:rsid w:val="001627B3"/>
    <w:rsid w:val="001659B5"/>
    <w:rsid w:val="001701FC"/>
    <w:rsid w:val="00181F3E"/>
    <w:rsid w:val="0018641A"/>
    <w:rsid w:val="001B147C"/>
    <w:rsid w:val="001E50F7"/>
    <w:rsid w:val="002021A2"/>
    <w:rsid w:val="0020352E"/>
    <w:rsid w:val="00225C89"/>
    <w:rsid w:val="00236747"/>
    <w:rsid w:val="00255F1C"/>
    <w:rsid w:val="002613AC"/>
    <w:rsid w:val="002A48FA"/>
    <w:rsid w:val="002B433A"/>
    <w:rsid w:val="002E6EDB"/>
    <w:rsid w:val="002F4B1E"/>
    <w:rsid w:val="002F7714"/>
    <w:rsid w:val="00302593"/>
    <w:rsid w:val="00304C5E"/>
    <w:rsid w:val="00316F86"/>
    <w:rsid w:val="00322F25"/>
    <w:rsid w:val="003475F6"/>
    <w:rsid w:val="0035021D"/>
    <w:rsid w:val="003611AE"/>
    <w:rsid w:val="00385581"/>
    <w:rsid w:val="00397184"/>
    <w:rsid w:val="003A13F9"/>
    <w:rsid w:val="003A6EB9"/>
    <w:rsid w:val="003B269D"/>
    <w:rsid w:val="003C0810"/>
    <w:rsid w:val="003D34EB"/>
    <w:rsid w:val="003E3CF8"/>
    <w:rsid w:val="00405A19"/>
    <w:rsid w:val="00417344"/>
    <w:rsid w:val="004229BA"/>
    <w:rsid w:val="004563DB"/>
    <w:rsid w:val="004A5604"/>
    <w:rsid w:val="004C222A"/>
    <w:rsid w:val="004E60AF"/>
    <w:rsid w:val="004E6DDA"/>
    <w:rsid w:val="005034B1"/>
    <w:rsid w:val="0050415F"/>
    <w:rsid w:val="005062A3"/>
    <w:rsid w:val="00514784"/>
    <w:rsid w:val="005263E5"/>
    <w:rsid w:val="0054218D"/>
    <w:rsid w:val="005448B0"/>
    <w:rsid w:val="00561533"/>
    <w:rsid w:val="00565C1A"/>
    <w:rsid w:val="00565E52"/>
    <w:rsid w:val="005A0AC9"/>
    <w:rsid w:val="005A1767"/>
    <w:rsid w:val="005A6865"/>
    <w:rsid w:val="005B6681"/>
    <w:rsid w:val="005C2E0F"/>
    <w:rsid w:val="005C4264"/>
    <w:rsid w:val="005C6D67"/>
    <w:rsid w:val="005E1E01"/>
    <w:rsid w:val="006023DD"/>
    <w:rsid w:val="00604816"/>
    <w:rsid w:val="00610098"/>
    <w:rsid w:val="006527DA"/>
    <w:rsid w:val="006562B5"/>
    <w:rsid w:val="00661198"/>
    <w:rsid w:val="006627E2"/>
    <w:rsid w:val="006852CF"/>
    <w:rsid w:val="006A5916"/>
    <w:rsid w:val="006A79EB"/>
    <w:rsid w:val="006B2871"/>
    <w:rsid w:val="006B5B6D"/>
    <w:rsid w:val="006C035E"/>
    <w:rsid w:val="006C096B"/>
    <w:rsid w:val="006D78F4"/>
    <w:rsid w:val="007113D6"/>
    <w:rsid w:val="00715489"/>
    <w:rsid w:val="00722A07"/>
    <w:rsid w:val="00727877"/>
    <w:rsid w:val="00764784"/>
    <w:rsid w:val="0076569E"/>
    <w:rsid w:val="00766739"/>
    <w:rsid w:val="007861D1"/>
    <w:rsid w:val="00796DA1"/>
    <w:rsid w:val="007A7C7E"/>
    <w:rsid w:val="007B5124"/>
    <w:rsid w:val="007B71C0"/>
    <w:rsid w:val="007C067F"/>
    <w:rsid w:val="007C0957"/>
    <w:rsid w:val="007C3A5F"/>
    <w:rsid w:val="007D5E6B"/>
    <w:rsid w:val="007E64FD"/>
    <w:rsid w:val="007E6C20"/>
    <w:rsid w:val="00811CD0"/>
    <w:rsid w:val="008123CA"/>
    <w:rsid w:val="00815012"/>
    <w:rsid w:val="00815472"/>
    <w:rsid w:val="008175FF"/>
    <w:rsid w:val="00826961"/>
    <w:rsid w:val="00831B38"/>
    <w:rsid w:val="008341B6"/>
    <w:rsid w:val="00834821"/>
    <w:rsid w:val="00835A97"/>
    <w:rsid w:val="00847135"/>
    <w:rsid w:val="0085510C"/>
    <w:rsid w:val="00865C4D"/>
    <w:rsid w:val="0087799D"/>
    <w:rsid w:val="008909D2"/>
    <w:rsid w:val="008A6C0D"/>
    <w:rsid w:val="008A761B"/>
    <w:rsid w:val="008C44BE"/>
    <w:rsid w:val="008C75B1"/>
    <w:rsid w:val="008D5BA8"/>
    <w:rsid w:val="008E024F"/>
    <w:rsid w:val="008E7B35"/>
    <w:rsid w:val="009171F0"/>
    <w:rsid w:val="00927089"/>
    <w:rsid w:val="0094123F"/>
    <w:rsid w:val="00942ECB"/>
    <w:rsid w:val="00950024"/>
    <w:rsid w:val="009522D2"/>
    <w:rsid w:val="00953615"/>
    <w:rsid w:val="0097559A"/>
    <w:rsid w:val="00984B93"/>
    <w:rsid w:val="009A48F2"/>
    <w:rsid w:val="009C283B"/>
    <w:rsid w:val="009E1354"/>
    <w:rsid w:val="009E2DB1"/>
    <w:rsid w:val="009E7E1F"/>
    <w:rsid w:val="009F26BE"/>
    <w:rsid w:val="00A06110"/>
    <w:rsid w:val="00A10122"/>
    <w:rsid w:val="00A54B2E"/>
    <w:rsid w:val="00A57B5D"/>
    <w:rsid w:val="00A62417"/>
    <w:rsid w:val="00A626DE"/>
    <w:rsid w:val="00A6330A"/>
    <w:rsid w:val="00A73BE0"/>
    <w:rsid w:val="00A76131"/>
    <w:rsid w:val="00A876A8"/>
    <w:rsid w:val="00AB0AE6"/>
    <w:rsid w:val="00AB6018"/>
    <w:rsid w:val="00AB7F55"/>
    <w:rsid w:val="00AD5E69"/>
    <w:rsid w:val="00AD754F"/>
    <w:rsid w:val="00AE65CC"/>
    <w:rsid w:val="00AF79E7"/>
    <w:rsid w:val="00B446A5"/>
    <w:rsid w:val="00B57C03"/>
    <w:rsid w:val="00B7613A"/>
    <w:rsid w:val="00B761DA"/>
    <w:rsid w:val="00B76B80"/>
    <w:rsid w:val="00B81E4C"/>
    <w:rsid w:val="00B87D8A"/>
    <w:rsid w:val="00B91ABF"/>
    <w:rsid w:val="00BA09A2"/>
    <w:rsid w:val="00BB2AE8"/>
    <w:rsid w:val="00BD27C4"/>
    <w:rsid w:val="00BE78D2"/>
    <w:rsid w:val="00C011C4"/>
    <w:rsid w:val="00C12060"/>
    <w:rsid w:val="00C22F49"/>
    <w:rsid w:val="00C35708"/>
    <w:rsid w:val="00C760B7"/>
    <w:rsid w:val="00C8463A"/>
    <w:rsid w:val="00C84831"/>
    <w:rsid w:val="00C9104F"/>
    <w:rsid w:val="00C95C66"/>
    <w:rsid w:val="00C9604E"/>
    <w:rsid w:val="00CC166A"/>
    <w:rsid w:val="00CC3B44"/>
    <w:rsid w:val="00CC5357"/>
    <w:rsid w:val="00CC6628"/>
    <w:rsid w:val="00CE0BBD"/>
    <w:rsid w:val="00D008A8"/>
    <w:rsid w:val="00D1031F"/>
    <w:rsid w:val="00D17CE5"/>
    <w:rsid w:val="00D32E16"/>
    <w:rsid w:val="00D50C60"/>
    <w:rsid w:val="00D550FF"/>
    <w:rsid w:val="00D57F20"/>
    <w:rsid w:val="00D7377C"/>
    <w:rsid w:val="00D91E51"/>
    <w:rsid w:val="00DA01BA"/>
    <w:rsid w:val="00DA2074"/>
    <w:rsid w:val="00DA78AE"/>
    <w:rsid w:val="00DA7B7E"/>
    <w:rsid w:val="00DC32D4"/>
    <w:rsid w:val="00DC3615"/>
    <w:rsid w:val="00DC3C77"/>
    <w:rsid w:val="00DE4A47"/>
    <w:rsid w:val="00DE64D4"/>
    <w:rsid w:val="00E13EC6"/>
    <w:rsid w:val="00E17A03"/>
    <w:rsid w:val="00E2043F"/>
    <w:rsid w:val="00E3724B"/>
    <w:rsid w:val="00E5293C"/>
    <w:rsid w:val="00E54B07"/>
    <w:rsid w:val="00E55DE5"/>
    <w:rsid w:val="00E570F8"/>
    <w:rsid w:val="00E60EFC"/>
    <w:rsid w:val="00E62FC1"/>
    <w:rsid w:val="00E705AD"/>
    <w:rsid w:val="00E773BE"/>
    <w:rsid w:val="00E8059A"/>
    <w:rsid w:val="00E838DB"/>
    <w:rsid w:val="00EA0486"/>
    <w:rsid w:val="00EA2178"/>
    <w:rsid w:val="00EA45C0"/>
    <w:rsid w:val="00EA66BF"/>
    <w:rsid w:val="00EB3AC0"/>
    <w:rsid w:val="00EB6D80"/>
    <w:rsid w:val="00EC0A0A"/>
    <w:rsid w:val="00EC3B14"/>
    <w:rsid w:val="00F00B06"/>
    <w:rsid w:val="00F13B50"/>
    <w:rsid w:val="00F221BA"/>
    <w:rsid w:val="00F31D7F"/>
    <w:rsid w:val="00F46CDB"/>
    <w:rsid w:val="00F512C9"/>
    <w:rsid w:val="00F640D9"/>
    <w:rsid w:val="00F65C91"/>
    <w:rsid w:val="00F91861"/>
    <w:rsid w:val="00F92BF3"/>
    <w:rsid w:val="00F96A73"/>
    <w:rsid w:val="00FD6179"/>
    <w:rsid w:val="00FD6BB7"/>
    <w:rsid w:val="00FE1129"/>
    <w:rsid w:val="00FE7903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500D"/>
  <w15:docId w15:val="{DEA34514-D28F-4049-BA2B-E4BD5A2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C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71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71C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527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7DA"/>
  </w:style>
  <w:style w:type="character" w:customStyle="1" w:styleId="ac">
    <w:name w:val="註解文字 字元"/>
    <w:basedOn w:val="a0"/>
    <w:link w:val="ab"/>
    <w:uiPriority w:val="99"/>
    <w:rsid w:val="00652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7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03B3-CD4F-4BAC-9D2F-E2B57BA8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love8318789@isu.edu.tw</dc:creator>
  <cp:lastModifiedBy>醫技系-楊惠媚</cp:lastModifiedBy>
  <cp:revision>6</cp:revision>
  <cp:lastPrinted>2019-10-03T01:58:00Z</cp:lastPrinted>
  <dcterms:created xsi:type="dcterms:W3CDTF">2020-05-11T01:27:00Z</dcterms:created>
  <dcterms:modified xsi:type="dcterms:W3CDTF">2024-04-03T08:04:00Z</dcterms:modified>
</cp:coreProperties>
</file>